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ascii="Arial" w:hAnsi="Arial" w:eastAsia="Arial" w:cs="Arial"/>
          <w:sz w:val="28"/>
          <w:szCs w:val="28"/>
        </w:rPr>
        <w:jc w:val="left"/>
        <w:spacing w:before="62" w:line="300" w:lineRule="exact"/>
        <w:ind w:left="114"/>
      </w:pP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Care</w:t>
      </w: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Certificate</w:t>
      </w: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progress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log,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mapping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and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sign-off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document</w:t>
      </w:r>
      <w:r>
        <w:rPr>
          <w:rFonts w:ascii="Arial" w:hAnsi="Arial" w:eastAsia="Arial" w:cs="Arial"/>
          <w:spacing w:val="0"/>
          <w:w w:val="100"/>
          <w:position w:val="0"/>
          <w:sz w:val="28"/>
          <w:szCs w:val="28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8" w:line="240" w:lineRule="exact"/>
      </w:pPr>
      <w:r>
        <w:rPr>
          <w:sz w:val="24"/>
          <w:szCs w:val="24"/>
        </w:rPr>
      </w:r>
    </w:p>
    <w:p>
      <w:pPr>
        <w:rPr>
          <w:rFonts w:ascii="Arial" w:hAnsi="Arial" w:eastAsia="Arial" w:cs="Arial"/>
          <w:sz w:val="24"/>
          <w:szCs w:val="24"/>
        </w:rPr>
        <w:jc w:val="left"/>
        <w:spacing w:before="29"/>
        <w:ind w:left="114"/>
      </w:pP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Standard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Number: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1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                 </w:t>
      </w:r>
      <w:r>
        <w:rPr>
          <w:rFonts w:ascii="Arial" w:hAnsi="Arial" w:eastAsia="Arial" w:cs="Arial"/>
          <w:b/>
          <w:color w:val="373737"/>
          <w:spacing w:val="43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Standard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-4"/>
          <w:w w:val="100"/>
          <w:sz w:val="24"/>
          <w:szCs w:val="24"/>
        </w:rPr>
        <w:t>T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itle: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Understand</w:t>
      </w:r>
      <w:r>
        <w:rPr>
          <w:rFonts w:ascii="Arial" w:hAnsi="Arial" w:eastAsia="Arial" w:cs="Arial"/>
          <w:b/>
          <w:color w:val="373737"/>
          <w:spacing w:val="-4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-18"/>
          <w:w w:val="100"/>
          <w:sz w:val="24"/>
          <w:szCs w:val="24"/>
        </w:rPr>
        <w:t>Y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our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Role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28"/>
          <w:szCs w:val="28"/>
        </w:rPr>
        <w:jc w:val="left"/>
        <w:spacing w:before="14" w:line="280" w:lineRule="exact"/>
      </w:pPr>
      <w:r>
        <w:rPr>
          <w:sz w:val="28"/>
          <w:szCs w:val="28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ind w:left="114"/>
      </w:pP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b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3"/>
          <w:sz w:val="19"/>
          <w:szCs w:val="19"/>
        </w:rPr>
        <w:t>guidance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before="16" w:line="258" w:lineRule="auto"/>
        <w:ind w:left="114" w:right="445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provides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overview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outcomes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assessment</w:t>
      </w:r>
      <w:r>
        <w:rPr>
          <w:rFonts w:ascii="Arial" w:hAnsi="Arial" w:eastAsia="Arial" w:cs="Arial"/>
          <w:color w:val="363435"/>
          <w:spacing w:val="3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1: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Understand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-18"/>
          <w:w w:val="100"/>
          <w:sz w:val="19"/>
          <w:szCs w:val="19"/>
        </w:rPr>
        <w:t>Y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our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Role.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It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identifies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should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have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been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upon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successful</w:t>
      </w:r>
      <w:r>
        <w:rPr>
          <w:rFonts w:ascii="Arial" w:hAnsi="Arial" w:eastAsia="Arial" w:cs="Arial"/>
          <w:color w:val="363435"/>
          <w:spacing w:val="2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completion</w:t>
      </w:r>
      <w:r>
        <w:rPr>
          <w:rFonts w:ascii="Arial" w:hAnsi="Arial" w:eastAsia="Arial" w:cs="Arial"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underpinning</w:t>
      </w:r>
      <w:r>
        <w:rPr>
          <w:rFonts w:ascii="Arial" w:hAnsi="Arial" w:eastAsia="Arial" w:cs="Arial"/>
          <w:color w:val="363435"/>
          <w:spacing w:val="3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knowledge</w:t>
      </w:r>
      <w:r>
        <w:rPr>
          <w:rFonts w:ascii="Arial" w:hAnsi="Arial" w:eastAsia="Arial" w:cs="Arial"/>
          <w:color w:val="363435"/>
          <w:spacing w:val="2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workbook.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Employees</w:t>
      </w:r>
      <w:r>
        <w:rPr>
          <w:rFonts w:ascii="Arial" w:hAnsi="Arial" w:eastAsia="Arial" w:cs="Arial"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must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demonstrate</w:t>
      </w:r>
      <w:r>
        <w:rPr>
          <w:rFonts w:ascii="Arial" w:hAnsi="Arial" w:eastAsia="Arial" w:cs="Arial"/>
          <w:color w:val="363435"/>
          <w:spacing w:val="3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their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competence</w:t>
      </w:r>
      <w:r>
        <w:rPr>
          <w:rFonts w:ascii="Arial" w:hAnsi="Arial" w:eastAsia="Arial" w:cs="Arial"/>
          <w:color w:val="363435"/>
          <w:spacing w:val="3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practice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order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fully</w:t>
      </w:r>
      <w:r>
        <w:rPr>
          <w:rFonts w:ascii="Arial" w:hAnsi="Arial" w:eastAsia="Arial" w:cs="Arial"/>
          <w:color w:val="363435"/>
          <w:spacing w:val="1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Certificate.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2"/>
          <w:szCs w:val="22"/>
        </w:rPr>
        <w:jc w:val="left"/>
        <w:spacing w:before="16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line="258" w:lineRule="auto"/>
        <w:ind w:left="114" w:right="85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progress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log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sign-o</w:t>
      </w:r>
      <w:r>
        <w:rPr>
          <w:rFonts w:ascii="Arial" w:hAnsi="Arial" w:eastAsia="Arial" w:cs="Arial"/>
          <w:color w:val="363435"/>
          <w:spacing w:val="-4"/>
          <w:w w:val="100"/>
          <w:sz w:val="19"/>
          <w:szCs w:val="19"/>
        </w:rPr>
        <w:t>f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should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completed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jointly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by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employee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manager/supervisor/assessor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confirm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all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outcomes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have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been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practice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work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setting.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Supplementary</w:t>
      </w:r>
      <w:r>
        <w:rPr>
          <w:rFonts w:ascii="Arial" w:hAnsi="Arial" w:eastAsia="Arial" w:cs="Arial"/>
          <w:color w:val="363435"/>
          <w:spacing w:val="4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can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attached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demonstrate</w:t>
      </w:r>
      <w:r>
        <w:rPr>
          <w:rFonts w:ascii="Arial" w:hAnsi="Arial" w:eastAsia="Arial" w:cs="Arial"/>
          <w:color w:val="363435"/>
          <w:spacing w:val="3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achievement</w:t>
      </w:r>
      <w:r>
        <w:rPr>
          <w:rFonts w:ascii="Arial" w:hAnsi="Arial" w:eastAsia="Arial" w:cs="Arial"/>
          <w:color w:val="363435"/>
          <w:spacing w:val="3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it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suggested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so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good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practice.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2"/>
          <w:szCs w:val="22"/>
        </w:rPr>
        <w:jc w:val="left"/>
        <w:spacing w:before="16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line="258" w:lineRule="auto"/>
        <w:ind w:left="114" w:right="696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also</w:t>
      </w:r>
      <w:r>
        <w:rPr>
          <w:rFonts w:ascii="Arial" w:hAnsi="Arial" w:eastAsia="Arial" w:cs="Arial"/>
          <w:color w:val="363435"/>
          <w:spacing w:val="1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provides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outline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suggested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mapping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outcomes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1: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Understand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-18"/>
          <w:w w:val="100"/>
          <w:sz w:val="19"/>
          <w:szCs w:val="19"/>
        </w:rPr>
        <w:t>Y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our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Role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recommended</w:t>
      </w:r>
      <w:r>
        <w:rPr>
          <w:rFonts w:ascii="Arial" w:hAnsi="Arial" w:eastAsia="Arial" w:cs="Arial"/>
          <w:color w:val="363435"/>
          <w:spacing w:val="3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Qualifications</w:t>
      </w:r>
      <w:r>
        <w:rPr>
          <w:rFonts w:ascii="Arial" w:hAnsi="Arial" w:eastAsia="Arial" w:cs="Arial"/>
          <w:color w:val="363435"/>
          <w:spacing w:val="3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Credit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Framework</w:t>
      </w:r>
      <w:r>
        <w:rPr>
          <w:rFonts w:ascii="Arial" w:hAnsi="Arial" w:eastAsia="Arial" w:cs="Arial"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(QCF)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unit,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National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Minimum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-7"/>
          <w:w w:val="100"/>
          <w:sz w:val="19"/>
          <w:szCs w:val="19"/>
        </w:rPr>
        <w:t>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raining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Standards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Healthcare</w:t>
      </w:r>
      <w:r>
        <w:rPr>
          <w:rFonts w:ascii="Arial" w:hAnsi="Arial" w:eastAsia="Arial" w:cs="Arial"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Support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-4"/>
          <w:w w:val="100"/>
          <w:sz w:val="19"/>
          <w:szCs w:val="19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orkers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Adult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Social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-4"/>
          <w:w w:val="100"/>
          <w:sz w:val="19"/>
          <w:szCs w:val="19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orkers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England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Common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Induction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Standards.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does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not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necessarily</w:t>
      </w:r>
      <w:r>
        <w:rPr>
          <w:rFonts w:ascii="Arial" w:hAnsi="Arial" w:eastAsia="Arial" w:cs="Arial"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indicate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direct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mapping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therefore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assessors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and/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line="258" w:lineRule="auto"/>
        <w:ind w:left="114" w:right="597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managers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should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ensure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they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follow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guidance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belo</w:t>
      </w:r>
      <w:r>
        <w:rPr>
          <w:rFonts w:ascii="Arial" w:hAnsi="Arial" w:eastAsia="Arial" w:cs="Arial"/>
          <w:color w:val="363435"/>
          <w:spacing w:val="-11"/>
          <w:w w:val="100"/>
          <w:sz w:val="19"/>
          <w:szCs w:val="19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.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Please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note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when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term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used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throughout</w:t>
      </w:r>
      <w:r>
        <w:rPr>
          <w:rFonts w:ascii="Arial" w:hAnsi="Arial" w:eastAsia="Arial" w:cs="Arial"/>
          <w:color w:val="363435"/>
          <w:spacing w:val="2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could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manage</w:t>
      </w:r>
      <w:r>
        <w:rPr>
          <w:rFonts w:ascii="Arial" w:hAnsi="Arial" w:eastAsia="Arial" w:cs="Arial"/>
          <w:color w:val="363435"/>
          <w:spacing w:val="-11"/>
          <w:w w:val="103"/>
          <w:sz w:val="19"/>
          <w:szCs w:val="19"/>
        </w:rPr>
        <w:t>r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,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supervisor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will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decided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by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employing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organisation.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2"/>
          <w:szCs w:val="22"/>
        </w:rPr>
        <w:jc w:val="left"/>
        <w:spacing w:before="16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ind w:left="114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should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always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used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conjunction</w:t>
      </w:r>
      <w:r>
        <w:rPr>
          <w:rFonts w:ascii="Arial" w:hAnsi="Arial" w:eastAsia="Arial" w:cs="Arial"/>
          <w:color w:val="363435"/>
          <w:spacing w:val="3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</w:t>
      </w:r>
      <w:r>
        <w:rPr>
          <w:rFonts w:ascii="Arial" w:hAnsi="Arial" w:eastAsia="Arial" w:cs="Arial"/>
          <w:color w:val="363435"/>
          <w:spacing w:val="1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guidance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provided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Framework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-22"/>
          <w:w w:val="100"/>
          <w:sz w:val="19"/>
          <w:szCs w:val="19"/>
        </w:rPr>
        <w:t>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echnical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Document.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4"/>
          <w:szCs w:val="24"/>
        </w:rPr>
        <w:jc w:val="left"/>
        <w:spacing w:before="12" w:line="240" w:lineRule="exact"/>
      </w:pPr>
      <w:r>
        <w:rPr>
          <w:sz w:val="24"/>
          <w:szCs w:val="24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ind w:left="114"/>
      </w:pP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Guidance</w:t>
      </w:r>
      <w:r>
        <w:rPr>
          <w:rFonts w:ascii="Arial" w:hAnsi="Arial" w:eastAsia="Arial" w:cs="Arial"/>
          <w:b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b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3"/>
          <w:sz w:val="19"/>
          <w:szCs w:val="19"/>
        </w:rPr>
        <w:t>assessors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before="16" w:line="258" w:lineRule="auto"/>
        <w:ind w:left="114" w:right="554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Assessors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must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ensure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learner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has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produced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each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assessment</w:t>
      </w:r>
      <w:r>
        <w:rPr>
          <w:rFonts w:ascii="Arial" w:hAnsi="Arial" w:eastAsia="Arial" w:cs="Arial"/>
          <w:color w:val="363435"/>
          <w:spacing w:val="3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criterion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valid,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authentic,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reliable,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current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</w:t>
      </w:r>
      <w:r>
        <w:rPr>
          <w:rFonts w:ascii="Arial" w:hAnsi="Arial" w:eastAsia="Arial" w:cs="Arial"/>
          <w:color w:val="363435"/>
          <w:spacing w:val="-4"/>
          <w:w w:val="100"/>
          <w:sz w:val="19"/>
          <w:szCs w:val="19"/>
        </w:rPr>
        <w:t>f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ficient.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Therefore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assessors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must</w:t>
      </w:r>
      <w:r>
        <w:rPr>
          <w:rFonts w:ascii="Arial" w:hAnsi="Arial" w:eastAsia="Arial" w:cs="Arial"/>
          <w:b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not</w:t>
      </w:r>
      <w:r>
        <w:rPr>
          <w:rFonts w:ascii="Arial" w:hAnsi="Arial" w:eastAsia="Arial" w:cs="Arial"/>
          <w:b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assume</w:t>
      </w:r>
      <w:r>
        <w:rPr>
          <w:rFonts w:ascii="Arial" w:hAnsi="Arial" w:eastAsia="Arial" w:cs="Arial"/>
          <w:b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if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mapping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indicates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criterion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could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have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already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been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achieved,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mapped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QCF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unit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should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automatically</w:t>
      </w:r>
      <w:r>
        <w:rPr>
          <w:rFonts w:ascii="Arial" w:hAnsi="Arial" w:eastAsia="Arial" w:cs="Arial"/>
          <w:color w:val="363435"/>
          <w:spacing w:val="3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awarded.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Learners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assessors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are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responsible</w:t>
      </w:r>
      <w:r>
        <w:rPr>
          <w:rFonts w:ascii="Arial" w:hAnsi="Arial" w:eastAsia="Arial" w:cs="Arial"/>
          <w:color w:val="363435"/>
          <w:spacing w:val="3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ensuring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outcomes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QCF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unit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standards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below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have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been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required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standard.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reference,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column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refers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coverage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relevant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QCF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unit,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P</w:t>
      </w:r>
      <w:r>
        <w:rPr>
          <w:rFonts w:ascii="Arial" w:hAnsi="Arial" w:eastAsia="Arial" w:cs="Arial"/>
          <w:b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indicates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provides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partial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coverage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relevant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QCF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unit,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whereas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F</w:t>
      </w:r>
      <w:r>
        <w:rPr>
          <w:rFonts w:ascii="Arial" w:hAnsi="Arial" w:eastAsia="Arial" w:cs="Arial"/>
          <w:b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indicates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full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coverage.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2"/>
          <w:szCs w:val="22"/>
        </w:rPr>
        <w:jc w:val="left"/>
        <w:spacing w:before="16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19"/>
          <w:szCs w:val="19"/>
        </w:rPr>
        <w:jc w:val="both"/>
        <w:spacing w:line="258" w:lineRule="auto"/>
        <w:ind w:left="114" w:right="348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Assessment</w:t>
      </w:r>
      <w:r>
        <w:rPr>
          <w:rFonts w:ascii="Arial" w:hAnsi="Arial" w:eastAsia="Arial" w:cs="Arial"/>
          <w:b/>
          <w:color w:val="363435"/>
          <w:spacing w:val="29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method</w:t>
      </w:r>
      <w:r>
        <w:rPr>
          <w:rFonts w:ascii="Arial" w:hAnsi="Arial" w:eastAsia="Arial" w:cs="Arial"/>
          <w:b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used</w:t>
      </w:r>
      <w:r>
        <w:rPr>
          <w:rFonts w:ascii="Arial" w:hAnsi="Arial" w:eastAsia="Arial" w:cs="Arial"/>
          <w:b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column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included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allow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assessors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provide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type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assessment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method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has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been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used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criteria.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likely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noted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-4"/>
          <w:w w:val="100"/>
          <w:sz w:val="19"/>
          <w:szCs w:val="19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orkbook;</w:t>
      </w:r>
      <w:r>
        <w:rPr>
          <w:rFonts w:ascii="Arial" w:hAnsi="Arial" w:eastAsia="Arial" w:cs="Arial"/>
          <w:color w:val="363435"/>
          <w:spacing w:val="2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however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further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could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include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professional</w:t>
      </w:r>
      <w:r>
        <w:rPr>
          <w:rFonts w:ascii="Arial" w:hAnsi="Arial" w:eastAsia="Arial" w:cs="Arial"/>
          <w:color w:val="363435"/>
          <w:spacing w:val="3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discussion,</w:t>
      </w:r>
      <w:r>
        <w:rPr>
          <w:rFonts w:ascii="Arial" w:hAnsi="Arial" w:eastAsia="Arial" w:cs="Arial"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observation,</w:t>
      </w:r>
      <w:r>
        <w:rPr>
          <w:rFonts w:ascii="Arial" w:hAnsi="Arial" w:eastAsia="Arial" w:cs="Arial"/>
          <w:color w:val="363435"/>
          <w:spacing w:val="3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question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answe</w:t>
      </w:r>
      <w:r>
        <w:rPr>
          <w:rFonts w:ascii="Arial" w:hAnsi="Arial" w:eastAsia="Arial" w:cs="Arial"/>
          <w:color w:val="363435"/>
          <w:spacing w:val="-11"/>
          <w:w w:val="100"/>
          <w:sz w:val="19"/>
          <w:szCs w:val="19"/>
        </w:rPr>
        <w:t>r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,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e-learning,</w:t>
      </w:r>
      <w:r>
        <w:rPr>
          <w:rFonts w:ascii="Arial" w:hAnsi="Arial" w:eastAsia="Arial" w:cs="Arial"/>
          <w:color w:val="363435"/>
          <w:spacing w:val="2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witness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testimon</w:t>
      </w:r>
      <w:r>
        <w:rPr>
          <w:rFonts w:ascii="Arial" w:hAnsi="Arial" w:eastAsia="Arial" w:cs="Arial"/>
          <w:color w:val="363435"/>
          <w:spacing w:val="-15"/>
          <w:w w:val="100"/>
          <w:sz w:val="19"/>
          <w:szCs w:val="19"/>
        </w:rPr>
        <w:t>y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,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etc.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column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can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also</w:t>
      </w:r>
      <w:r>
        <w:rPr>
          <w:rFonts w:ascii="Arial" w:hAnsi="Arial" w:eastAsia="Arial" w:cs="Arial"/>
          <w:color w:val="363435"/>
          <w:spacing w:val="1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completed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competence</w:t>
      </w:r>
      <w:r>
        <w:rPr>
          <w:rFonts w:ascii="Arial" w:hAnsi="Arial" w:eastAsia="Arial" w:cs="Arial"/>
          <w:color w:val="363435"/>
          <w:spacing w:val="3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using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these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example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assessment</w:t>
      </w:r>
      <w:r>
        <w:rPr>
          <w:rFonts w:ascii="Arial" w:hAnsi="Arial" w:eastAsia="Arial" w:cs="Arial"/>
          <w:color w:val="363435"/>
          <w:spacing w:val="3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methods.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2"/>
          <w:szCs w:val="22"/>
        </w:rPr>
        <w:jc w:val="left"/>
        <w:spacing w:before="16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line="258" w:lineRule="auto"/>
        <w:ind w:left="114" w:right="696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2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b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location</w:t>
      </w:r>
      <w:r>
        <w:rPr>
          <w:rFonts w:ascii="Arial" w:hAnsi="Arial" w:eastAsia="Arial" w:cs="Arial"/>
          <w:b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column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included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provide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clear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signpost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where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learne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r</w:t>
      </w:r>
      <w:r>
        <w:rPr>
          <w:rFonts w:ascii="Arial" w:hAnsi="Arial" w:eastAsia="Arial" w:cs="Arial"/>
          <w:color w:val="363435"/>
          <w:spacing w:val="-4"/>
          <w:w w:val="100"/>
          <w:sz w:val="19"/>
          <w:szCs w:val="19"/>
        </w:rPr>
        <w:t>’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can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found.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may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portfolio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evidence,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a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continued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professional</w:t>
      </w:r>
      <w:r>
        <w:rPr>
          <w:rFonts w:ascii="Arial" w:hAnsi="Arial" w:eastAsia="Arial" w:cs="Arial"/>
          <w:color w:val="363435"/>
          <w:spacing w:val="3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development</w:t>
      </w:r>
      <w:r>
        <w:rPr>
          <w:rFonts w:ascii="Arial" w:hAnsi="Arial" w:eastAsia="Arial" w:cs="Arial"/>
          <w:color w:val="363435"/>
          <w:spacing w:val="3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(CPD)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file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electronically</w:t>
      </w:r>
      <w:r>
        <w:rPr>
          <w:rFonts w:ascii="Arial" w:hAnsi="Arial" w:eastAsia="Arial" w:cs="Arial"/>
          <w:color w:val="363435"/>
          <w:spacing w:val="3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via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e-learning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e-portfolio.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16"/>
          <w:szCs w:val="16"/>
        </w:rPr>
        <w:jc w:val="left"/>
        <w:spacing w:before="7" w:line="160" w:lineRule="exact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tbl>
      <w:tblPr>
        <w:tblW w:w="0" w:type="auto"/>
        <w:tblLook w:val="01E0"/>
        <w:jc w:val="left"/>
        <w:tblInd w:w="11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614" w:hRule="exact"/>
        </w:trPr>
        <w:tc>
          <w:tcPr>
            <w:tcW w:w="2399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Unit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number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9111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Unit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title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06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436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Level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15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401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Credit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</w:tr>
      <w:tr>
        <w:trPr>
          <w:trHeight w:val="614" w:hRule="exact"/>
        </w:trPr>
        <w:tc>
          <w:tcPr>
            <w:tcW w:w="2399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J/601/8576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9111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The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role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of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the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health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social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worker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06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38" w:right="63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15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43" w:right="64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</w:tr>
    </w:tbl>
    <w:p>
      <w:pPr>
        <w:rPr>
          <w:rFonts w:ascii="Arial" w:hAnsi="Arial" w:eastAsia="Arial" w:cs="Arial"/>
          <w:sz w:val="20"/>
          <w:szCs w:val="20"/>
        </w:rPr>
        <w:jc w:val="left"/>
        <w:spacing w:before="57"/>
        <w:ind w:left="114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1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294" w:right="7294"/>
        <w:sectPr>
          <w:pgSz w:w="16840" w:h="11920" w:orient="landscape"/>
          <w:pgMar w:top="880" w:right="1020" w:bottom="0" w:left="102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1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8"/>
          <w:szCs w:val="8"/>
        </w:rPr>
        <w:jc w:val="left"/>
        <w:spacing w:before="5" w:line="80" w:lineRule="exact"/>
      </w:pPr>
      <w:r>
        <w:rPr>
          <w:sz w:val="8"/>
          <w:szCs w:val="8"/>
        </w:rPr>
      </w:r>
    </w:p>
    <w:tbl>
      <w:tblPr>
        <w:tblW w:w="0" w:type="auto"/>
        <w:tblLook w:val="01E0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2518" w:hRule="exact"/>
        </w:trPr>
        <w:tc>
          <w:tcPr>
            <w:tcW w:w="13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spacing w:before="65" w:line="250" w:lineRule="auto"/>
              <w:ind w:left="103" w:right="30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Certificate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ind w:left="10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Outcome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8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spacing w:before="65"/>
              <w:ind w:left="10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Certificate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spacing w:before="9"/>
              <w:ind w:left="10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Criteria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spacing w:before="65" w:line="250" w:lineRule="auto"/>
              <w:ind w:left="103" w:right="18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Knowledge/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Competence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7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spacing w:before="65" w:line="250" w:lineRule="auto"/>
              <w:ind w:left="103" w:right="16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Question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within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workbook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89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spacing w:before="65" w:line="250" w:lineRule="auto"/>
              <w:ind w:left="103" w:right="16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QCF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unit: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The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role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of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the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health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social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worker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Partial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ind w:left="10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Full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9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spacing w:before="65" w:line="250" w:lineRule="auto"/>
              <w:ind w:left="103" w:right="14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National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Minimum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-10"/>
                <w:w w:val="100"/>
                <w:sz w:val="18"/>
                <w:szCs w:val="18"/>
              </w:rPr>
              <w:t>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raining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Standards: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The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Roles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of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the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Healthcare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Support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-3"/>
                <w:w w:val="100"/>
                <w:sz w:val="18"/>
                <w:szCs w:val="18"/>
              </w:rPr>
              <w:t>W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orker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Adult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Social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-3"/>
                <w:w w:val="100"/>
                <w:sz w:val="18"/>
                <w:szCs w:val="18"/>
              </w:rPr>
              <w:t>W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orker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204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spacing w:before="65"/>
              <w:ind w:left="10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Common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Induction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spacing w:before="9"/>
              <w:ind w:left="10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Standards: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Standard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spacing w:before="9" w:line="250" w:lineRule="auto"/>
              <w:ind w:left="103" w:right="11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Role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of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the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health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social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worke</w:t>
            </w:r>
            <w:r>
              <w:rPr>
                <w:rFonts w:ascii="Arial" w:hAnsi="Arial" w:eastAsia="Arial" w:cs="Arial"/>
                <w:b/>
                <w:color w:val="363435"/>
                <w:spacing w:val="-10"/>
                <w:w w:val="100"/>
                <w:sz w:val="18"/>
                <w:szCs w:val="18"/>
              </w:rPr>
              <w:t>r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,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Standard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spacing w:line="250" w:lineRule="auto"/>
              <w:ind w:left="103" w:right="7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2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Personal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Development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Standard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spacing w:line="250" w:lineRule="auto"/>
              <w:ind w:left="103" w:right="28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5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Principles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for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implementing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duty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of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care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33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spacing w:before="65" w:line="250" w:lineRule="auto"/>
              <w:ind w:left="103" w:right="12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Assessment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method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ind w:left="10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used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0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spacing w:before="65" w:line="250" w:lineRule="auto"/>
              <w:ind w:left="103" w:right="9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Evidence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location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spacing w:before="65" w:line="250" w:lineRule="auto"/>
              <w:ind w:left="103" w:right="9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Sign-off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initials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6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spacing w:before="65"/>
              <w:ind w:left="10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Date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</w:tr>
      <w:tr>
        <w:trPr>
          <w:trHeight w:val="790" w:hRule="exact"/>
        </w:trPr>
        <w:tc>
          <w:tcPr>
            <w:tcW w:w="1388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spacing w:before="65"/>
              <w:ind w:left="11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spacing w:before="9" w:line="250" w:lineRule="auto"/>
              <w:ind w:left="113" w:right="164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Understand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own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role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8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spacing w:before="65" w:line="250" w:lineRule="auto"/>
              <w:ind w:left="103" w:right="19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1.1a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main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duties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responsibilities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8"/>
                <w:szCs w:val="28"/>
              </w:rPr>
              <w:jc w:val="left"/>
              <w:spacing w:before="2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600" w:right="6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7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8"/>
                <w:szCs w:val="28"/>
              </w:rPr>
              <w:jc w:val="left"/>
              <w:spacing w:before="2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367" w:right="36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1.1a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89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9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204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8"/>
                <w:szCs w:val="28"/>
              </w:rPr>
              <w:jc w:val="left"/>
              <w:spacing w:before="2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662" w:right="66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S2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33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222" w:hRule="exact"/>
        </w:trPr>
        <w:tc>
          <w:tcPr>
            <w:tcW w:w="1388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8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spacing w:before="65" w:line="250" w:lineRule="auto"/>
              <w:ind w:left="103" w:right="30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1.1b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List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standards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codes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conduct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practice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relate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role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8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600" w:right="6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7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8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362" w:right="36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1.1b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89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9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204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8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662" w:right="66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S2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33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654" w:hRule="exact"/>
        </w:trPr>
        <w:tc>
          <w:tcPr>
            <w:tcW w:w="1388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8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spacing w:before="65" w:line="250" w:lineRule="auto"/>
              <w:ind w:left="103" w:right="27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1.1c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Demonstrate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they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are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working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accordance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with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spacing w:line="250" w:lineRule="auto"/>
              <w:ind w:left="103" w:right="186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agreed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ways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working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with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employer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1"/>
                <w:szCs w:val="11"/>
              </w:rPr>
              <w:jc w:val="left"/>
              <w:spacing w:before="4" w:line="100" w:lineRule="exact"/>
            </w:pPr>
            <w:r>
              <w:rPr>
                <w:sz w:val="11"/>
                <w:szCs w:val="11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600" w:right="6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7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89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1"/>
                <w:szCs w:val="11"/>
              </w:rPr>
              <w:jc w:val="left"/>
              <w:spacing w:before="4" w:line="100" w:lineRule="exact"/>
            </w:pPr>
            <w:r>
              <w:rPr>
                <w:sz w:val="11"/>
                <w:szCs w:val="11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ind w:left="54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AC2.3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9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204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33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438" w:hRule="exact"/>
        </w:trPr>
        <w:tc>
          <w:tcPr>
            <w:tcW w:w="1388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8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spacing w:before="65" w:line="250" w:lineRule="auto"/>
              <w:ind w:left="103" w:right="10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1.1d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previous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experiences,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attitudes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beliefs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may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Arial" w:hAnsi="Arial" w:eastAsia="Arial" w:cs="Arial"/>
                <w:color w:val="363435"/>
                <w:spacing w:val="-3"/>
                <w:w w:val="100"/>
                <w:sz w:val="18"/>
                <w:szCs w:val="18"/>
              </w:rPr>
              <w:t>f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fect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way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they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work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6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600" w:right="6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7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6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362" w:right="36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1.1d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89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9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204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6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653" w:right="65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S2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33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790" w:hRule="exact"/>
        </w:trPr>
        <w:tc>
          <w:tcPr>
            <w:tcW w:w="1388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spacing w:before="65" w:line="250" w:lineRule="auto"/>
              <w:ind w:left="113" w:right="31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1.2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-3"/>
                <w:w w:val="100"/>
                <w:sz w:val="18"/>
                <w:szCs w:val="18"/>
              </w:rPr>
              <w:t>W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ork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ways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have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been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agreed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with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ind w:left="113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employer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8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8"/>
                <w:szCs w:val="18"/>
              </w:rPr>
              <w:jc w:val="both"/>
              <w:spacing w:before="65" w:line="250" w:lineRule="auto"/>
              <w:ind w:left="103" w:right="17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1.2a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employment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rights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responsibilities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8"/>
                <w:szCs w:val="28"/>
              </w:rPr>
              <w:jc w:val="left"/>
              <w:spacing w:before="2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600" w:right="60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7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8"/>
                <w:szCs w:val="28"/>
              </w:rPr>
              <w:jc w:val="left"/>
              <w:spacing w:before="2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367" w:right="36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1.2a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89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9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8"/>
                <w:szCs w:val="28"/>
              </w:rPr>
              <w:jc w:val="left"/>
              <w:spacing w:before="2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753" w:right="75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1.3.1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204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33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006" w:hRule="exact"/>
        </w:trPr>
        <w:tc>
          <w:tcPr>
            <w:tcW w:w="1388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8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spacing w:before="65" w:line="250" w:lineRule="auto"/>
              <w:ind w:left="103" w:right="23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1.2b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List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aims,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objectives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and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spacing w:line="250" w:lineRule="auto"/>
              <w:ind w:left="103" w:right="73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values</w:t>
            </w:r>
            <w:r>
              <w:rPr>
                <w:rFonts w:ascii="Arial" w:hAnsi="Arial" w:eastAsia="Arial" w:cs="Arial"/>
                <w:color w:val="363435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service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which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they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work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10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600" w:right="60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7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10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362" w:right="36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1.2b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89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9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10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753" w:right="75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1.3.2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204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10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678" w:right="6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S1-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2.1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33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</w:tbl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12" w:line="280" w:lineRule="exact"/>
      </w:pPr>
      <w:r>
        <w:rPr>
          <w:sz w:val="28"/>
          <w:szCs w:val="28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734"/>
      </w:pPr>
      <w:r>
        <w:pict>
          <v:group style="position:absolute;margin-left:25.512pt;margin-top:-380.805pt;width:789.449pt;height:346.204pt;mso-position-horizontal-relative:page;mso-position-vertical-relative:paragraph;z-index:-848" coordsize="15789,6924" coordorigin="510,-7616">
            <v:shape style="position:absolute;left:520;top:-10119;width:15769;height:9417" coordsize="15769,9417" coordorigin="520,-10119" filled="t" fillcolor="#D3D3D3" stroked="f" path="m8249,-7606l520,-7606,520,-7601,6359,-7601,6359,-5589,8249,-5589,8249,-7606xe">
              <v:path arrowok="t"/>
              <v:fill/>
            </v:shape>
            <v:shape style="position:absolute;left:520;top:-10119;width:15769;height:9417" coordsize="15769,9417" coordorigin="520,-10119" filled="t" fillcolor="#D3D3D3" stroked="f" path="m16289,-7606l10243,-7606,10243,-7601,16289,-7601,16289,-7606xe">
              <v:path arrowok="t"/>
              <v:fill/>
            </v:shape>
            <v:shape style="position:absolute;left:520;top:-10119;width:15769;height:9417" coordsize="15769,9417" coordorigin="520,-10119" filled="t" fillcolor="#D3D3D3" stroked="f" path="m10243,-3935l10243,-7606,8249,-7606,8249,-3935,10243,-3935xe">
              <v:path arrowok="t"/>
              <v:fill/>
            </v:shape>
            <v:shape style="position:absolute;left:520;top:-10119;width:15769;height:9417" coordsize="15769,9417" coordorigin="520,-10119" filled="t" fillcolor="#D3D3D3" stroked="f" path="m6359,-5589l5187,-5589,5187,-3935,6359,-3935,6359,-5589xe">
              <v:path arrowok="t"/>
              <v:fill/>
            </v:shape>
            <v:shape style="position:absolute;left:520;top:-10119;width:15769;height:9417" coordsize="15769,9417" coordorigin="520,-10119" filled="t" fillcolor="#D3D3D3" stroked="f" path="m8249,-2498l10243,-3935,12283,-3935,12283,-5589,10243,-5589,10243,-3935,6359,-3935,6359,-702,8249,-702,8249,-2498xe">
              <v:path arrowok="t"/>
              <v:fill/>
            </v:shape>
            <v:shape style="position:absolute;left:520;top:-10119;width:15769;height:9417" coordsize="15769,9417" coordorigin="520,-10119" filled="t" fillcolor="#D3D3D3" stroked="f" path="m12283,-2498l10243,-2498,10243,-1708,12283,-1708,12283,-2498xe">
              <v:path arrowok="t"/>
              <v:fill/>
            </v:shape>
            <v:shape style="position:absolute;left:520;top:-10119;width:1388;height:2518" coordsize="1388,2518" coordorigin="520,-10119" filled="t" fillcolor="#D3D3D3" stroked="f" path="m1909,-7606l520,-7606,520,-7601,1909,-7601,1909,-7606xe">
              <v:path arrowok="t"/>
              <v:fill/>
            </v:shape>
            <v:shape style="position:absolute;left:1909;top:-10119;width:1861;height:2518" coordsize="1861,2518" coordorigin="1909,-10119" filled="t" fillcolor="#D3D3D3" stroked="f" path="m3770,-7606l1909,-7606,1909,-7601,3770,-7601,3770,-7606xe">
              <v:path arrowok="t"/>
              <v:fill/>
            </v:shape>
            <v:shape style="position:absolute;left:3770;top:-10119;width:1417;height:2518" coordsize="1417,2518" coordorigin="3770,-10119" filled="t" fillcolor="#D3D3D3" stroked="f" path="m5187,-7606l3770,-7606,3770,-7601,5187,-7601,5187,-7606xe">
              <v:path arrowok="t"/>
              <v:fill/>
            </v:shape>
            <v:shape style="position:absolute;left:5187;top:-10119;width:1172;height:2518" coordsize="1172,2518" coordorigin="5187,-10119" filled="t" fillcolor="#D3D3D3" stroked="f" path="m6359,-7606l5187,-7606,5187,-7601,6359,-7601,6359,-7606xe">
              <v:path arrowok="t"/>
              <v:fill/>
            </v:shape>
            <v:shape style="position:absolute;left:6359;top:-10119;width:1890;height:2518" coordsize="1890,2518" coordorigin="6359,-10119" filled="t" fillcolor="#D3D3D3" stroked="f" path="m8249,-7606l6359,-7606,6359,-7601,8249,-7601,8249,-7606xe">
              <v:path arrowok="t"/>
              <v:fill/>
            </v:shape>
            <v:shape style="position:absolute;left:8249;top:-10119;width:1994;height:2518" coordsize="1994,2518" coordorigin="8249,-10119" filled="t" fillcolor="#D3D3D3" stroked="f" path="m10243,-7606l8249,-7606,8249,-7601,10243,-7601,10243,-7606xe">
              <v:path arrowok="t"/>
              <v:fill/>
            </v:shape>
            <v:shape style="position:absolute;left:10243;top:-10119;width:2041;height:2518" coordsize="2041,2518" coordorigin="10243,-10119" filled="t" fillcolor="#D3D3D3" stroked="f" path="m12283,-7606l10243,-7606,10243,-7601,12283,-7601,12283,-7606xe">
              <v:path arrowok="t"/>
              <v:fill/>
            </v:shape>
            <v:shape style="position:absolute;left:12283;top:-10119;width:1337;height:2518" coordsize="1337,2518" coordorigin="12283,-10119" filled="t" fillcolor="#D3D3D3" stroked="f" path="m13620,-7606l12283,-7606,12283,-7601,13620,-7601,13620,-7606xe">
              <v:path arrowok="t"/>
              <v:fill/>
            </v:shape>
            <v:shape style="position:absolute;left:13620;top:-10119;width:1044;height:2518" coordsize="1044,2518" coordorigin="13620,-10119" filled="t" fillcolor="#D3D3D3" stroked="f" path="m14665,-7606l13620,-7606,13620,-7601,14665,-7601,14665,-7606xe">
              <v:path arrowok="t"/>
              <v:fill/>
            </v:shape>
            <v:shape style="position:absolute;left:14665;top:-10119;width:926;height:2518" coordsize="926,2518" coordorigin="14665,-10119" filled="t" fillcolor="#D3D3D3" stroked="f" path="m15591,-7606l14665,-7606,14665,-7601,15591,-7601,15591,-7606xe">
              <v:path arrowok="t"/>
              <v:fill/>
            </v:shape>
            <v:shape style="position:absolute;left:15591;top:-10119;width:699;height:2518" coordsize="699,2518" coordorigin="15591,-10119" filled="t" fillcolor="#D3D3D3" stroked="f" path="m16289,-7606l15591,-7606,15591,-7601,16289,-7601,16289,-7606xe">
              <v:path arrowok="t"/>
              <v:fill/>
            </v:shape>
            <w10:wrap type="none"/>
          </v:group>
        </w:pic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1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914" w:right="7894"/>
        <w:sectPr>
          <w:pgSz w:w="16840" w:h="11920" w:orient="landscape"/>
          <w:pgMar w:top="760" w:right="420" w:bottom="0" w:left="40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2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8"/>
          <w:szCs w:val="8"/>
        </w:rPr>
        <w:jc w:val="left"/>
        <w:spacing w:before="5" w:line="80" w:lineRule="exact"/>
      </w:pPr>
      <w:r>
        <w:rPr>
          <w:sz w:val="8"/>
          <w:szCs w:val="8"/>
        </w:rPr>
      </w:r>
    </w:p>
    <w:tbl>
      <w:tblPr>
        <w:tblW w:w="0" w:type="auto"/>
        <w:tblLook w:val="01E0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1222" w:hRule="exact"/>
        </w:trPr>
        <w:tc>
          <w:tcPr>
            <w:tcW w:w="1464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8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spacing w:before="65" w:line="250" w:lineRule="auto"/>
              <w:ind w:left="103" w:right="14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1.2c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why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it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is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important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work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ways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are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agreed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with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employer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8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600" w:right="6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7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8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367" w:right="36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1.2c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89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8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ind w:left="54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AC2.1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9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8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753" w:right="75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1.3.3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204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8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662" w:right="66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S1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2.2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33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654" w:hRule="exact"/>
        </w:trPr>
        <w:tc>
          <w:tcPr>
            <w:tcW w:w="1464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8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spacing w:before="65" w:line="250" w:lineRule="auto"/>
              <w:ind w:left="103" w:right="7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1.2d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Demonstrate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access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full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up-to-date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details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agreed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ways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working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are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relevant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role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1"/>
                <w:szCs w:val="11"/>
              </w:rPr>
              <w:jc w:val="left"/>
              <w:spacing w:before="4" w:line="100" w:lineRule="exact"/>
            </w:pPr>
            <w:r>
              <w:rPr>
                <w:sz w:val="11"/>
                <w:szCs w:val="11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600" w:right="6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7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89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1"/>
                <w:szCs w:val="11"/>
              </w:rPr>
              <w:jc w:val="left"/>
              <w:spacing w:before="4" w:line="100" w:lineRule="exact"/>
            </w:pPr>
            <w:r>
              <w:rPr>
                <w:sz w:val="11"/>
                <w:szCs w:val="11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ind w:lef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AC2.2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9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1"/>
                <w:szCs w:val="11"/>
              </w:rPr>
              <w:jc w:val="left"/>
              <w:spacing w:before="4" w:line="100" w:lineRule="exact"/>
            </w:pPr>
            <w:r>
              <w:rPr>
                <w:sz w:val="11"/>
                <w:szCs w:val="11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753" w:right="75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1.3.4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204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1"/>
                <w:szCs w:val="11"/>
              </w:rPr>
              <w:jc w:val="left"/>
              <w:spacing w:before="4" w:line="100" w:lineRule="exact"/>
            </w:pPr>
            <w:r>
              <w:rPr>
                <w:sz w:val="11"/>
                <w:szCs w:val="11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662" w:right="66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S1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2.3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33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438" w:hRule="exact"/>
        </w:trPr>
        <w:tc>
          <w:tcPr>
            <w:tcW w:w="1464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8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spacing w:before="65" w:line="250" w:lineRule="auto"/>
              <w:ind w:left="103" w:right="49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1.2e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when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escalate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any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concerns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they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might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have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ind w:left="103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(whistleblowing)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6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600" w:right="60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7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8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ind w:left="15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1.2e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Part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i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spacing w:before="9"/>
              <w:ind w:left="12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1.2e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Part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ii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89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9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6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745" w:right="7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1.3.5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204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33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654" w:hRule="exact"/>
        </w:trPr>
        <w:tc>
          <w:tcPr>
            <w:tcW w:w="1464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8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spacing w:before="65" w:line="250" w:lineRule="auto"/>
              <w:ind w:left="103" w:right="19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1.2f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why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it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is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important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be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honest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identify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where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errors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may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have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occurred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spacing w:line="250" w:lineRule="auto"/>
              <w:ind w:left="103" w:right="196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tell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appropriate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person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1"/>
                <w:szCs w:val="11"/>
              </w:rPr>
              <w:jc w:val="left"/>
              <w:spacing w:before="4" w:line="100" w:lineRule="exact"/>
            </w:pPr>
            <w:r>
              <w:rPr>
                <w:sz w:val="11"/>
                <w:szCs w:val="11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600" w:right="60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7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1"/>
                <w:szCs w:val="11"/>
              </w:rPr>
              <w:jc w:val="left"/>
              <w:spacing w:before="4" w:line="100" w:lineRule="exact"/>
            </w:pPr>
            <w:r>
              <w:rPr>
                <w:sz w:val="11"/>
                <w:szCs w:val="11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387" w:right="38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1.2f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89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9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204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33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006" w:hRule="exact"/>
        </w:trPr>
        <w:tc>
          <w:tcPr>
            <w:tcW w:w="1464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spacing w:before="65" w:line="250" w:lineRule="auto"/>
              <w:ind w:left="113" w:right="8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1.3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Understand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working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relationships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spacing w:line="250" w:lineRule="auto"/>
              <w:ind w:left="113" w:right="289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health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social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care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8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spacing w:before="65" w:line="250" w:lineRule="auto"/>
              <w:ind w:left="103" w:right="17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1.3a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responsibilities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individuals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they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support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10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600" w:right="60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7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10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367" w:right="36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1.3a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89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9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10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753" w:right="75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1.2.1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204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10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653" w:right="65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S1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33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222" w:hRule="exact"/>
        </w:trPr>
        <w:tc>
          <w:tcPr>
            <w:tcW w:w="1464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8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spacing w:before="65" w:line="250" w:lineRule="auto"/>
              <w:ind w:left="103" w:right="11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1.3b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working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relationship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is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di</w:t>
            </w:r>
            <w:r>
              <w:rPr>
                <w:rFonts w:ascii="Arial" w:hAnsi="Arial" w:eastAsia="Arial" w:cs="Arial"/>
                <w:color w:val="363435"/>
                <w:spacing w:val="-3"/>
                <w:w w:val="100"/>
                <w:sz w:val="18"/>
                <w:szCs w:val="18"/>
              </w:rPr>
              <w:t>f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ferent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from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spacing w:line="250" w:lineRule="auto"/>
              <w:ind w:left="103" w:right="787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personal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relationship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8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599" w:right="60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7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8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361" w:right="36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1.3b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89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8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ind w:left="54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AC1.1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9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8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752" w:right="75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1.2.2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204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8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686" w:right="68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S1-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33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222" w:hRule="exact"/>
        </w:trPr>
        <w:tc>
          <w:tcPr>
            <w:tcW w:w="1464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8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spacing w:before="65" w:line="250" w:lineRule="auto"/>
              <w:ind w:left="102" w:right="35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1.3c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di</w:t>
            </w:r>
            <w:r>
              <w:rPr>
                <w:rFonts w:ascii="Arial" w:hAnsi="Arial" w:eastAsia="Arial" w:cs="Arial"/>
                <w:color w:val="363435"/>
                <w:spacing w:val="-3"/>
                <w:w w:val="100"/>
                <w:sz w:val="18"/>
                <w:szCs w:val="18"/>
              </w:rPr>
              <w:t>f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ferent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working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relationships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health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social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care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settings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8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599" w:right="60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7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8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366" w:right="36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1.3c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89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8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ind w:left="54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AC1.2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9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8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752" w:right="75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1.2.2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204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8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661" w:right="66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S1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33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</w:tbl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12" w:line="280" w:lineRule="exact"/>
      </w:pPr>
      <w:r>
        <w:rPr>
          <w:sz w:val="28"/>
          <w:szCs w:val="28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734"/>
      </w:pPr>
      <w:r>
        <w:pict>
          <v:group style="position:absolute;margin-left:321.732pt;margin-top:-362.155pt;width:296.221pt;height:204.872pt;mso-position-horizontal-relative:page;mso-position-vertical-relative:paragraph;z-index:-847" coordsize="5924,4097" coordorigin="6435,-7243">
            <v:shape style="position:absolute;left:6435;top:-7243;width:5924;height:4097" coordsize="5924,4097" coordorigin="6435,-7243" filled="t" fillcolor="#D3D3D3" stroked="f" path="m10318,-4151l12359,-4151,12359,-7243,10318,-7243,10318,-5805,8324,-5805,8324,-7243,6435,-7243,6435,-3146,8324,-3146,8324,-4151,10318,-4151xe">
              <v:path arrowok="t"/>
              <v:fill/>
            </v:shape>
            <w10:wrap type="none"/>
          </v:group>
        </w:pic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1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914" w:right="7954"/>
        <w:sectPr>
          <w:pgSz w:w="16840" w:h="11920" w:orient="landscape"/>
          <w:pgMar w:top="760" w:right="360" w:bottom="0" w:left="40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3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8"/>
          <w:szCs w:val="8"/>
        </w:rPr>
        <w:jc w:val="left"/>
        <w:spacing w:before="5" w:line="80" w:lineRule="exact"/>
      </w:pPr>
      <w:r>
        <w:rPr>
          <w:sz w:val="8"/>
          <w:szCs w:val="8"/>
        </w:rPr>
      </w:r>
    </w:p>
    <w:tbl>
      <w:tblPr>
        <w:tblW w:w="0" w:type="auto"/>
        <w:tblLook w:val="01E0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1222" w:hRule="exact"/>
        </w:trPr>
        <w:tc>
          <w:tcPr>
            <w:tcW w:w="1464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>
            <w:pPr>
              <w:rPr>
                <w:rFonts w:ascii="Arial" w:hAnsi="Arial" w:eastAsia="Arial" w:cs="Arial"/>
                <w:sz w:val="18"/>
                <w:szCs w:val="18"/>
              </w:rPr>
              <w:jc w:val="both"/>
              <w:spacing w:before="65" w:line="250" w:lineRule="auto"/>
              <w:ind w:left="113" w:right="413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1.4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-3"/>
                <w:w w:val="100"/>
                <w:sz w:val="18"/>
                <w:szCs w:val="18"/>
              </w:rPr>
              <w:t>W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ork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partnership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with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others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8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spacing w:before="65" w:line="250" w:lineRule="auto"/>
              <w:ind w:left="103" w:right="24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1.4a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why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it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is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important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work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teams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partnership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with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others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8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600" w:right="6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7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8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ind w:left="13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1.4a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b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89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8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ind w:left="5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AC3.1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-F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9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8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753" w:right="75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1.4.2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204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8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661" w:right="66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S1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3.2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33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870" w:hRule="exact"/>
        </w:trPr>
        <w:tc>
          <w:tcPr>
            <w:tcW w:w="1464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8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spacing w:before="65" w:line="250" w:lineRule="auto"/>
              <w:ind w:left="103" w:right="18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1.4b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why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it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is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important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work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partnership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with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key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people,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advocates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others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who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are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significant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an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individual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2"/>
                <w:szCs w:val="22"/>
              </w:rPr>
              <w:jc w:val="left"/>
              <w:spacing w:before="2" w:line="220" w:lineRule="exact"/>
            </w:pPr>
            <w:r>
              <w:rPr>
                <w:sz w:val="22"/>
                <w:szCs w:val="22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600" w:right="60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7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2"/>
                <w:szCs w:val="22"/>
              </w:rPr>
              <w:jc w:val="left"/>
              <w:spacing w:before="2" w:line="220" w:lineRule="exact"/>
            </w:pPr>
            <w:r>
              <w:rPr>
                <w:sz w:val="22"/>
                <w:szCs w:val="22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ind w:left="13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1.4a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b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89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2"/>
                <w:szCs w:val="22"/>
              </w:rPr>
              <w:jc w:val="left"/>
              <w:spacing w:before="2" w:line="220" w:lineRule="exact"/>
            </w:pPr>
            <w:r>
              <w:rPr>
                <w:sz w:val="22"/>
                <w:szCs w:val="22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ind w:left="54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AC3.1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9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2"/>
                <w:szCs w:val="22"/>
              </w:rPr>
              <w:jc w:val="left"/>
              <w:spacing w:before="2" w:line="220" w:lineRule="exact"/>
            </w:pPr>
            <w:r>
              <w:rPr>
                <w:sz w:val="22"/>
                <w:szCs w:val="22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753" w:right="75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1.4.1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204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2"/>
                <w:szCs w:val="22"/>
              </w:rPr>
              <w:jc w:val="left"/>
              <w:spacing w:before="2" w:line="220" w:lineRule="exact"/>
            </w:pPr>
            <w:r>
              <w:rPr>
                <w:sz w:val="22"/>
                <w:szCs w:val="22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653" w:right="65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S1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3.1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33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438" w:hRule="exact"/>
        </w:trPr>
        <w:tc>
          <w:tcPr>
            <w:tcW w:w="1464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8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spacing w:before="65" w:line="250" w:lineRule="auto"/>
              <w:ind w:left="103" w:right="21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1.4c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Demonstrate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behaviours,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attitudes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ways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working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that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spacing w:line="250" w:lineRule="auto"/>
              <w:ind w:left="103" w:right="137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can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help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improve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partnership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working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6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599" w:right="60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7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89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6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ind w:left="54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AC3.2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9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6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752" w:right="75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1.4.3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204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6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653" w:right="65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S1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3.3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33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870" w:hRule="exact"/>
        </w:trPr>
        <w:tc>
          <w:tcPr>
            <w:tcW w:w="1464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8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spacing w:before="65" w:line="250" w:lineRule="auto"/>
              <w:ind w:left="102" w:right="14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1.4d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Demonstrate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when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access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support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advice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about: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tabs>
                <w:tab w:val="left" w:pos="460"/>
              </w:tabs>
              <w:jc w:val="left"/>
              <w:spacing w:line="250" w:lineRule="auto"/>
              <w:ind w:left="463" w:right="427" w:hanging="360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•</w:t>
              <w:tab/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Partnership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working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tabs>
                <w:tab w:val="left" w:pos="460"/>
              </w:tabs>
              <w:jc w:val="left"/>
              <w:spacing w:line="250" w:lineRule="auto"/>
              <w:ind w:left="463" w:right="557" w:hanging="360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•</w:t>
              <w:tab/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Resolving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8"/>
                <w:szCs w:val="18"/>
              </w:rPr>
              <w:t>conflicts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4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2"/>
                <w:szCs w:val="22"/>
              </w:rPr>
              <w:jc w:val="left"/>
              <w:spacing w:before="2" w:line="220" w:lineRule="exact"/>
            </w:pPr>
            <w:r>
              <w:rPr>
                <w:sz w:val="22"/>
                <w:szCs w:val="22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600" w:right="6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17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89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2"/>
                <w:szCs w:val="22"/>
              </w:rPr>
              <w:jc w:val="left"/>
              <w:spacing w:before="2" w:line="220" w:lineRule="exact"/>
            </w:pPr>
            <w:r>
              <w:rPr>
                <w:sz w:val="22"/>
                <w:szCs w:val="22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left"/>
              <w:ind w:left="54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AC3.4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99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204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2"/>
                <w:szCs w:val="22"/>
              </w:rPr>
              <w:jc w:val="left"/>
              <w:spacing w:before="2" w:line="220" w:lineRule="exact"/>
            </w:pPr>
            <w:r>
              <w:rPr>
                <w:sz w:val="22"/>
                <w:szCs w:val="22"/>
              </w:rPr>
            </w:r>
          </w:p>
          <w:p>
            <w:pPr>
              <w:rPr>
                <w:rFonts w:ascii="Arial" w:hAnsi="Arial" w:eastAsia="Arial" w:cs="Arial"/>
                <w:sz w:val="18"/>
                <w:szCs w:val="18"/>
              </w:rPr>
              <w:jc w:val="center"/>
              <w:ind w:left="654" w:right="65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S5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8"/>
                <w:szCs w:val="18"/>
              </w:rPr>
              <w:t>2.2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133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4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92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</w:tbl>
    <w:p>
      <w:pPr>
        <w:rPr>
          <w:sz w:val="10"/>
          <w:szCs w:val="10"/>
        </w:rPr>
        <w:jc w:val="left"/>
        <w:spacing w:before="9" w:line="100" w:lineRule="exact"/>
      </w:pPr>
      <w:r>
        <w:rPr>
          <w:sz w:val="10"/>
          <w:szCs w:val="1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734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1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914" w:right="7954"/>
        <w:sectPr>
          <w:pgSz w:w="16840" w:h="11920" w:orient="landscape"/>
          <w:pgMar w:top="760" w:right="360" w:bottom="0" w:left="40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4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rFonts w:ascii="Arial" w:hAnsi="Arial" w:eastAsia="Arial" w:cs="Arial"/>
          <w:sz w:val="24"/>
          <w:szCs w:val="24"/>
        </w:rPr>
        <w:jc w:val="left"/>
        <w:spacing w:before="72"/>
        <w:ind w:left="118"/>
      </w:pP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Declaration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of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completion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line="220" w:lineRule="exact"/>
        <w:ind w:left="118"/>
      </w:pP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I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confirm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provided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employee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meets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full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requirements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for</w:t>
      </w:r>
      <w:r>
        <w:rPr>
          <w:rFonts w:ascii="Arial" w:hAnsi="Arial" w:eastAsia="Arial" w:cs="Arial"/>
          <w:color w:val="363435"/>
          <w:spacing w:val="2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0"/>
          <w:szCs w:val="20"/>
        </w:rPr>
        <w:t>Standard</w:t>
      </w:r>
      <w:r>
        <w:rPr>
          <w:rFonts w:ascii="Arial" w:hAnsi="Arial" w:eastAsia="Arial" w:cs="Arial"/>
          <w:b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0"/>
          <w:szCs w:val="20"/>
        </w:rPr>
        <w:t>1:</w:t>
      </w:r>
      <w:r>
        <w:rPr>
          <w:rFonts w:ascii="Arial" w:hAnsi="Arial" w:eastAsia="Arial" w:cs="Arial"/>
          <w:b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Understand</w:t>
      </w:r>
      <w:r>
        <w:rPr>
          <w:rFonts w:ascii="Arial" w:hAnsi="Arial" w:eastAsia="Arial" w:cs="Arial"/>
          <w:b/>
          <w:color w:val="373737"/>
          <w:spacing w:val="-3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-15"/>
          <w:w w:val="100"/>
          <w:sz w:val="20"/>
          <w:szCs w:val="20"/>
        </w:rPr>
        <w:t>Y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our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Role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of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Certificate.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sz w:val="19"/>
          <w:szCs w:val="19"/>
        </w:rPr>
        <w:jc w:val="left"/>
        <w:spacing w:before="1" w:line="180" w:lineRule="exact"/>
      </w:pPr>
      <w:r>
        <w:rPr>
          <w:sz w:val="19"/>
          <w:szCs w:val="19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8"/>
          <w:szCs w:val="28"/>
        </w:rPr>
        <w:jc w:val="left"/>
        <w:spacing w:line="767" w:lineRule="auto"/>
        <w:ind w:left="231" w:right="10998"/>
      </w:pP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Employee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signature: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Name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of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assessor*: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Assessor*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signature:</w:t>
      </w:r>
      <w:r>
        <w:rPr>
          <w:rFonts w:ascii="Arial" w:hAnsi="Arial" w:eastAsia="Arial" w:cs="Arial"/>
          <w:spacing w:val="0"/>
          <w:w w:val="100"/>
          <w:sz w:val="28"/>
          <w:szCs w:val="28"/>
        </w:rPr>
      </w:r>
    </w:p>
    <w:p>
      <w:pPr>
        <w:rPr>
          <w:rFonts w:ascii="Arial" w:hAnsi="Arial" w:eastAsia="Arial" w:cs="Arial"/>
          <w:sz w:val="28"/>
          <w:szCs w:val="28"/>
        </w:rPr>
        <w:jc w:val="left"/>
        <w:spacing w:before="20"/>
        <w:ind w:left="231"/>
      </w:pP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Completion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date:</w:t>
      </w:r>
      <w:r>
        <w:rPr>
          <w:rFonts w:ascii="Arial" w:hAnsi="Arial" w:eastAsia="Arial" w:cs="Arial"/>
          <w:spacing w:val="0"/>
          <w:w w:val="100"/>
          <w:sz w:val="28"/>
          <w:szCs w:val="28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before="3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line="250" w:lineRule="auto"/>
        <w:ind w:left="118" w:right="74"/>
      </w:pP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*</w:t>
      </w:r>
      <w:r>
        <w:rPr>
          <w:rFonts w:ascii="Arial" w:hAnsi="Arial" w:eastAsia="Arial" w:cs="Arial"/>
          <w:color w:val="363435"/>
          <w:spacing w:val="-11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-11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Assessor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can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your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Manager,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Supervisor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someone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else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authorised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your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employing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organisation.</w:t>
      </w:r>
      <w:r>
        <w:rPr>
          <w:rFonts w:ascii="Arial" w:hAnsi="Arial" w:eastAsia="Arial" w:cs="Arial"/>
          <w:color w:val="363435"/>
          <w:spacing w:val="-1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individual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provides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confirmation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all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learning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outcomes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assessment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standard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identified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above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have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completed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signed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off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authorising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person.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sz w:val="19"/>
          <w:szCs w:val="19"/>
        </w:rPr>
        <w:jc w:val="left"/>
        <w:spacing w:before="5" w:line="180" w:lineRule="exact"/>
      </w:pPr>
      <w:r>
        <w:rPr>
          <w:sz w:val="19"/>
          <w:szCs w:val="19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154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1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334" w:right="6534"/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5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sectPr>
      <w:pgSz w:w="16840" w:h="11920" w:orient="landscape"/>
      <w:pgMar w:top="720" w:right="1780" w:bottom="0" w:left="980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" xmlns:w10="urn:schemas-microsoft-com:office:word" xmlns:w="http://schemas.openxmlformats.org/wordprocessingml/2006/main" xmlns:sl="http://schemas.openxmlformats.org/schemaLibrary/2006/main">
  <w:compat>
    <w:compatSetting w:name="compatibilityMode" w:uri="http://schemas.microsoft.com/office/word" w:val="15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1 Progress Mapping and Sign Off</dc:title>
  <cp:lastModifiedBy>rhargreaves</cp:lastModifiedBy>
  <cp:keywords>
  </cp:keywords>
  <dc:subject>
  </dc:subject>
</cp:coreProperties>
</file>